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西安石油大学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年陕西高等学校科学技术奖励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提纲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完成单位：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800字以内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主要知识产权目录(</w:t>
      </w: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篇代表作及专利、计算机软件著作权等)：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pStyle w:val="2"/>
        <w:ind w:firstLine="0" w:firstLineChars="0"/>
        <w:jc w:val="center"/>
        <w:outlineLvl w:val="1"/>
        <w:rPr>
          <w:rFonts w:ascii="宋体" w:hAnsi="宋体" w:cs="Courier"/>
          <w:b/>
          <w:kern w:val="0"/>
          <w:sz w:val="28"/>
          <w:szCs w:val="28"/>
        </w:rPr>
      </w:pPr>
      <w:r>
        <w:rPr>
          <w:rFonts w:hint="eastAsia" w:ascii="宋体" w:hAnsi="宋体" w:cs="Courier"/>
          <w:b/>
          <w:kern w:val="0"/>
          <w:sz w:val="28"/>
          <w:szCs w:val="28"/>
        </w:rPr>
        <w:t>主要</w:t>
      </w:r>
      <w:r>
        <w:rPr>
          <w:rFonts w:ascii="宋体" w:hAnsi="宋体" w:cs="Courier"/>
          <w:b/>
          <w:kern w:val="0"/>
          <w:sz w:val="28"/>
          <w:szCs w:val="28"/>
        </w:rPr>
        <w:t>论文</w:t>
      </w:r>
      <w:r>
        <w:rPr>
          <w:rFonts w:hint="eastAsia" w:ascii="宋体" w:hAnsi="宋体" w:cs="Courier"/>
          <w:b/>
          <w:kern w:val="0"/>
          <w:sz w:val="28"/>
          <w:szCs w:val="28"/>
        </w:rPr>
        <w:t>专</w:t>
      </w:r>
      <w:r>
        <w:rPr>
          <w:rFonts w:ascii="宋体" w:hAnsi="宋体" w:cs="Courier"/>
          <w:b/>
          <w:kern w:val="0"/>
          <w:sz w:val="28"/>
          <w:szCs w:val="28"/>
        </w:rPr>
        <w:t>著目录</w:t>
      </w:r>
      <w:r>
        <w:rPr>
          <w:rFonts w:hint="eastAsia" w:ascii="宋体" w:hAnsi="宋体" w:cs="Courier"/>
          <w:b/>
          <w:kern w:val="0"/>
          <w:sz w:val="28"/>
          <w:szCs w:val="28"/>
        </w:rPr>
        <w:t>（</w:t>
      </w:r>
      <w:r>
        <w:rPr>
          <w:rFonts w:ascii="宋体" w:hAnsi="宋体" w:cs="Courier"/>
          <w:b/>
          <w:kern w:val="0"/>
          <w:sz w:val="28"/>
          <w:szCs w:val="28"/>
        </w:rPr>
        <w:t>限15</w:t>
      </w:r>
      <w:r>
        <w:rPr>
          <w:rFonts w:hint="eastAsia" w:ascii="宋体" w:hAnsi="宋体" w:cs="Courier"/>
          <w:b/>
          <w:kern w:val="0"/>
          <w:sz w:val="28"/>
          <w:szCs w:val="28"/>
        </w:rPr>
        <w:t>条）</w:t>
      </w:r>
    </w:p>
    <w:tbl>
      <w:tblPr>
        <w:tblStyle w:val="7"/>
        <w:tblpPr w:leftFromText="180" w:rightFromText="180" w:vertAnchor="text" w:horzAnchor="margin" w:tblpXSpec="center" w:tblpY="270"/>
        <w:tblW w:w="1311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17"/>
        <w:gridCol w:w="2694"/>
        <w:gridCol w:w="1701"/>
        <w:gridCol w:w="2266"/>
        <w:gridCol w:w="792"/>
        <w:gridCol w:w="792"/>
        <w:gridCol w:w="7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论文专著名称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刊名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作者</w:t>
            </w: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年卷页码（xx年xx卷xx页）</w:t>
            </w: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发表时间</w:t>
            </w: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通讯作者</w:t>
            </w: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第一作者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…</w:t>
            </w:r>
          </w:p>
        </w:tc>
        <w:tc>
          <w:tcPr>
            <w:tcW w:w="2517" w:type="dxa"/>
          </w:tcPr>
          <w:p/>
        </w:tc>
        <w:tc>
          <w:tcPr>
            <w:tcW w:w="2694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2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2"/>
        <w:ind w:firstLine="0" w:firstLineChars="0"/>
        <w:jc w:val="center"/>
        <w:outlineLvl w:val="1"/>
        <w:rPr>
          <w:rFonts w:ascii="宋体" w:hAnsi="宋体" w:cs="Courier"/>
          <w:b/>
          <w:kern w:val="0"/>
          <w:sz w:val="28"/>
          <w:szCs w:val="28"/>
        </w:rPr>
      </w:pPr>
      <w:r>
        <w:rPr>
          <w:rFonts w:ascii="宋体" w:hAnsi="宋体" w:cs="Courier"/>
          <w:b/>
          <w:kern w:val="0"/>
          <w:sz w:val="28"/>
          <w:szCs w:val="28"/>
        </w:rPr>
        <w:t>主要知识产权</w:t>
      </w:r>
      <w:r>
        <w:rPr>
          <w:rFonts w:hint="eastAsia" w:ascii="宋体" w:hAnsi="宋体" w:cs="Courier"/>
          <w:b/>
          <w:kern w:val="0"/>
          <w:sz w:val="28"/>
          <w:szCs w:val="28"/>
        </w:rPr>
        <w:t>证明</w:t>
      </w:r>
      <w:r>
        <w:rPr>
          <w:rFonts w:ascii="宋体" w:hAnsi="宋体" w:cs="Courier"/>
          <w:b/>
          <w:kern w:val="0"/>
          <w:sz w:val="28"/>
          <w:szCs w:val="28"/>
        </w:rPr>
        <w:t>目录</w:t>
      </w:r>
      <w:r>
        <w:rPr>
          <w:rFonts w:hint="eastAsia" w:ascii="宋体" w:hAnsi="宋体" w:cs="Courier"/>
          <w:b/>
          <w:kern w:val="0"/>
          <w:sz w:val="28"/>
          <w:szCs w:val="28"/>
        </w:rPr>
        <w:t>（</w:t>
      </w:r>
      <w:r>
        <w:rPr>
          <w:rFonts w:ascii="宋体" w:hAnsi="宋体" w:cs="Courier"/>
          <w:b/>
          <w:kern w:val="0"/>
          <w:sz w:val="28"/>
          <w:szCs w:val="28"/>
        </w:rPr>
        <w:t>限</w:t>
      </w:r>
      <w:r>
        <w:rPr>
          <w:rFonts w:hint="eastAsia" w:ascii="宋体" w:hAnsi="宋体" w:cs="Courier"/>
          <w:b/>
          <w:kern w:val="0"/>
          <w:sz w:val="28"/>
          <w:szCs w:val="28"/>
        </w:rPr>
        <w:t>10条）</w:t>
      </w:r>
    </w:p>
    <w:tbl>
      <w:tblPr>
        <w:tblStyle w:val="7"/>
        <w:tblW w:w="1414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992"/>
        <w:gridCol w:w="1276"/>
        <w:gridCol w:w="709"/>
        <w:gridCol w:w="1701"/>
        <w:gridCol w:w="2410"/>
        <w:gridCol w:w="1134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知识产权类别</w:t>
            </w:r>
          </w:p>
        </w:tc>
        <w:tc>
          <w:tcPr>
            <w:tcW w:w="326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知识产权具体</w:t>
            </w:r>
            <w:r>
              <w:rPr>
                <w:rFonts w:ascii="宋体" w:hAnsi="宋体"/>
                <w:sz w:val="21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国</w:t>
            </w:r>
            <w:r>
              <w:rPr>
                <w:rFonts w:hint="eastAsia" w:ascii="宋体" w:hAnsi="宋体"/>
                <w:sz w:val="21"/>
                <w:szCs w:val="21"/>
              </w:rPr>
              <w:t>家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地</w:t>
            </w:r>
            <w:r>
              <w:rPr>
                <w:rFonts w:ascii="宋体" w:hAnsi="宋体"/>
                <w:sz w:val="21"/>
                <w:szCs w:val="21"/>
              </w:rPr>
              <w:t>区）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授权号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授权日期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证书编号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权利人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发明人</w:t>
            </w: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专利有效状态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 w:cs="Arial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24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2"/>
        <w:adjustRightInd w:val="0"/>
        <w:spacing w:line="320" w:lineRule="exact"/>
        <w:ind w:firstLine="0" w:firstLineChars="0"/>
        <w:rPr>
          <w:rFonts w:ascii="宋体" w:hAnsi="宋体"/>
          <w:b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hAnsi="仿宋_GB2312" w:eastAsia="仿宋_GB2312" w:cs="仿宋_GB2312"/>
          <w:b/>
          <w:bCs/>
          <w:color w:val="000000" w:themeColor="text1"/>
          <w:spacing w:val="-4"/>
          <w:sz w:val="32"/>
          <w:szCs w:val="32"/>
          <w:lang w:val="en-US" w:eastAsia="zh-CN"/>
        </w:rPr>
        <w:t>备注：</w:t>
      </w:r>
      <w:r>
        <w:rPr>
          <w:rStyle w:val="6"/>
          <w:rFonts w:hint="eastAsia" w:hAnsi="仿宋_GB2312" w:eastAsia="仿宋_GB2312" w:cs="仿宋_GB2312"/>
          <w:b/>
          <w:bCs/>
          <w:color w:val="000000" w:themeColor="text1"/>
          <w:spacing w:val="-4"/>
          <w:sz w:val="32"/>
          <w:szCs w:val="32"/>
          <w:lang w:val="en-US" w:eastAsia="zh-CN"/>
        </w:rPr>
        <w:fldChar w:fldCharType="begin"/>
      </w:r>
      <w:r>
        <w:rPr>
          <w:rStyle w:val="6"/>
          <w:rFonts w:hint="eastAsia" w:hAnsi="仿宋_GB2312" w:eastAsia="仿宋_GB2312" w:cs="仿宋_GB2312"/>
          <w:b/>
          <w:bCs/>
          <w:color w:val="000000" w:themeColor="text1"/>
          <w:spacing w:val="-4"/>
          <w:sz w:val="32"/>
          <w:szCs w:val="32"/>
          <w:lang w:val="en-US" w:eastAsia="zh-CN"/>
        </w:rPr>
        <w:instrText xml:space="preserve"> HYPERLINK "mailto:请3月21日前报送项目公示信息及15篇代表作pdf发送至chwang@snnu.edu.cn" </w:instrText>
      </w:r>
      <w:r>
        <w:rPr>
          <w:rStyle w:val="6"/>
          <w:rFonts w:hint="eastAsia" w:hAnsi="仿宋_GB2312" w:eastAsia="仿宋_GB2312" w:cs="仿宋_GB2312"/>
          <w:b/>
          <w:bCs/>
          <w:color w:val="000000" w:themeColor="text1"/>
          <w:spacing w:val="-4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hAnsi="仿宋_GB2312" w:eastAsia="仿宋_GB2312" w:cs="仿宋_GB2312"/>
          <w:b/>
          <w:bCs/>
          <w:color w:val="000000" w:themeColor="text1"/>
          <w:spacing w:val="-4"/>
          <w:sz w:val="32"/>
          <w:szCs w:val="32"/>
          <w:lang w:val="en-US" w:eastAsia="zh-CN"/>
        </w:rPr>
        <w:t>请12月19日前将项目公示信息发送至</w:t>
      </w:r>
      <w:r>
        <w:rPr>
          <w:rStyle w:val="6"/>
          <w:rFonts w:hint="eastAsia" w:hAnsi="仿宋_GB2312" w:eastAsia="仿宋_GB2312" w:cs="仿宋_GB2312"/>
          <w:b/>
          <w:bCs/>
          <w:color w:val="000000" w:themeColor="text1"/>
          <w:spacing w:val="-4"/>
          <w:sz w:val="32"/>
          <w:szCs w:val="32"/>
          <w:lang w:val="en-US" w:eastAsia="zh-CN"/>
        </w:rPr>
        <w:fldChar w:fldCharType="end"/>
      </w:r>
      <w:r>
        <w:rPr>
          <w:rStyle w:val="6"/>
          <w:rFonts w:hint="eastAsia" w:hAnsi="仿宋_GB2312" w:eastAsia="仿宋_GB2312" w:cs="仿宋_GB2312"/>
          <w:b/>
          <w:bCs/>
          <w:color w:val="000000" w:themeColor="text1"/>
          <w:spacing w:val="-4"/>
          <w:sz w:val="32"/>
          <w:szCs w:val="32"/>
          <w:lang w:val="en-US" w:eastAsia="zh-CN"/>
        </w:rPr>
        <w:t>邮箱kjcyk@xsyu.edu.cn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4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b/>
          <w:bCs/>
          <w:color w:val="000000" w:themeColor="text1"/>
          <w:spacing w:val="-4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公示后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4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的项目</w:t>
      </w:r>
      <w:r>
        <w:rPr>
          <w:rFonts w:ascii="仿宋_GB2312" w:hAnsi="仿宋_GB2312" w:eastAsia="仿宋_GB2312" w:cs="仿宋_GB2312"/>
          <w:b/>
          <w:bCs/>
          <w:color w:val="000000" w:themeColor="text1"/>
          <w:spacing w:val="-4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信息不能再变。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8A0"/>
    <w:rsid w:val="000A25AF"/>
    <w:rsid w:val="001938A0"/>
    <w:rsid w:val="00205F09"/>
    <w:rsid w:val="00264021"/>
    <w:rsid w:val="00301B88"/>
    <w:rsid w:val="005743A1"/>
    <w:rsid w:val="005B41C6"/>
    <w:rsid w:val="0067692D"/>
    <w:rsid w:val="007C2DBA"/>
    <w:rsid w:val="0094635B"/>
    <w:rsid w:val="009569E9"/>
    <w:rsid w:val="00A4766D"/>
    <w:rsid w:val="00A56053"/>
    <w:rsid w:val="00AE3D4A"/>
    <w:rsid w:val="00B0063F"/>
    <w:rsid w:val="00B361E3"/>
    <w:rsid w:val="00B3635A"/>
    <w:rsid w:val="00CC4838"/>
    <w:rsid w:val="00DF5562"/>
    <w:rsid w:val="00E8469F"/>
    <w:rsid w:val="35C6790C"/>
    <w:rsid w:val="3D0175F0"/>
    <w:rsid w:val="44A52085"/>
    <w:rsid w:val="4BE24DA1"/>
    <w:rsid w:val="56C12376"/>
    <w:rsid w:val="608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5"/>
    <w:link w:val="2"/>
    <w:qFormat/>
    <w:uiPriority w:val="0"/>
    <w:rPr>
      <w:rFonts w:ascii="仿宋_GB2312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</Pages>
  <Words>76</Words>
  <Characters>437</Characters>
  <Lines>3</Lines>
  <Paragraphs>1</Paragraphs>
  <ScaleCrop>false</ScaleCrop>
  <LinksUpToDate>false</LinksUpToDate>
  <CharactersWithSpaces>512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2014-03-04T01:52:00Z</dcterms:created>
  <dc:creator>王彩红</dc:creator>
  <cp:lastModifiedBy>袁坤</cp:lastModifiedBy>
  <dcterms:modified xsi:type="dcterms:W3CDTF">2017-12-08T06:52:37Z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